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DA" w:rsidRPr="00D266DE" w:rsidRDefault="008B41DA" w:rsidP="008B41DA">
      <w:pPr>
        <w:spacing w:after="0"/>
        <w:rPr>
          <w:rFonts w:cstheme="minorHAnsi"/>
          <w:sz w:val="6"/>
          <w:szCs w:val="24"/>
        </w:rPr>
      </w:pPr>
      <w:r w:rsidRPr="00D266DE">
        <w:rPr>
          <w:rFonts w:cstheme="minorHAnsi"/>
          <w:noProof/>
          <w:sz w:val="6"/>
          <w:szCs w:val="24"/>
          <w:lang w:val="en-IN" w:eastAsia="en-IN"/>
        </w:rPr>
        <w:drawing>
          <wp:inline distT="0" distB="0" distL="0" distR="0" wp14:anchorId="79D9E9D7" wp14:editId="37ECE7B9">
            <wp:extent cx="5949696" cy="809625"/>
            <wp:effectExtent l="0" t="0" r="0" b="0"/>
            <wp:docPr id="3" name="Picture 3" descr="D:\CIFT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FT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652" cy="81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DA" w:rsidRPr="00D266DE" w:rsidRDefault="008B41DA" w:rsidP="008B41DA">
      <w:pPr>
        <w:spacing w:after="0"/>
        <w:rPr>
          <w:rFonts w:cstheme="minorHAnsi"/>
          <w:sz w:val="20"/>
          <w:szCs w:val="20"/>
        </w:rPr>
      </w:pPr>
      <w:r w:rsidRPr="00D266DE">
        <w:rPr>
          <w:rFonts w:cstheme="minorHAnsi"/>
          <w:sz w:val="20"/>
          <w:szCs w:val="20"/>
        </w:rPr>
        <w:t>F.No.</w:t>
      </w:r>
      <w:r w:rsidR="00F24C80" w:rsidRPr="00D266DE">
        <w:rPr>
          <w:rFonts w:cstheme="minorHAnsi"/>
          <w:sz w:val="20"/>
          <w:szCs w:val="20"/>
        </w:rPr>
        <w:t>3-</w:t>
      </w:r>
      <w:r w:rsidR="00D266DE">
        <w:rPr>
          <w:rFonts w:cstheme="minorHAnsi"/>
          <w:sz w:val="20"/>
          <w:szCs w:val="20"/>
        </w:rPr>
        <w:t>1</w:t>
      </w:r>
      <w:r w:rsidRPr="00D266DE">
        <w:rPr>
          <w:rFonts w:cstheme="minorHAnsi"/>
          <w:sz w:val="20"/>
          <w:szCs w:val="20"/>
        </w:rPr>
        <w:t>/202</w:t>
      </w:r>
      <w:r w:rsidR="00D266DE">
        <w:rPr>
          <w:rFonts w:cstheme="minorHAnsi"/>
          <w:sz w:val="20"/>
          <w:szCs w:val="20"/>
        </w:rPr>
        <w:t>5</w:t>
      </w:r>
      <w:r w:rsidRPr="00D266DE">
        <w:rPr>
          <w:rFonts w:cstheme="minorHAnsi"/>
          <w:sz w:val="20"/>
          <w:szCs w:val="20"/>
        </w:rPr>
        <w:t>-Cdn.</w:t>
      </w:r>
      <w:r w:rsidR="00F24C80" w:rsidRPr="00D266DE">
        <w:rPr>
          <w:rFonts w:cstheme="minorHAnsi"/>
          <w:sz w:val="20"/>
          <w:szCs w:val="20"/>
        </w:rPr>
        <w:t xml:space="preserve"> (</w:t>
      </w:r>
      <w:r w:rsidR="00D266DE">
        <w:rPr>
          <w:rFonts w:cstheme="minorHAnsi"/>
          <w:sz w:val="20"/>
          <w:szCs w:val="20"/>
        </w:rPr>
        <w:t>NFDB-ALDFG</w:t>
      </w:r>
      <w:r w:rsidR="00F24C80" w:rsidRPr="00D266DE">
        <w:rPr>
          <w:rFonts w:cstheme="minorHAnsi"/>
          <w:sz w:val="20"/>
          <w:szCs w:val="20"/>
        </w:rPr>
        <w:t>)</w:t>
      </w:r>
      <w:r w:rsidRPr="00D266DE">
        <w:rPr>
          <w:rFonts w:cstheme="minorHAnsi"/>
          <w:sz w:val="20"/>
          <w:szCs w:val="20"/>
        </w:rPr>
        <w:t xml:space="preserve">                                               </w:t>
      </w:r>
      <w:r w:rsidR="00D266DE">
        <w:rPr>
          <w:rFonts w:cstheme="minorHAnsi"/>
          <w:sz w:val="20"/>
          <w:szCs w:val="20"/>
        </w:rPr>
        <w:t xml:space="preserve">                         </w:t>
      </w:r>
      <w:r w:rsidRPr="00D266DE">
        <w:rPr>
          <w:rFonts w:cstheme="minorHAnsi"/>
          <w:sz w:val="20"/>
          <w:szCs w:val="20"/>
        </w:rPr>
        <w:t xml:space="preserve">   </w:t>
      </w:r>
      <w:r w:rsidR="00D266DE">
        <w:rPr>
          <w:rFonts w:cstheme="minorHAnsi"/>
          <w:sz w:val="20"/>
          <w:szCs w:val="20"/>
        </w:rPr>
        <w:tab/>
        <w:t xml:space="preserve"> </w:t>
      </w:r>
      <w:r w:rsidR="00D266DE">
        <w:rPr>
          <w:rFonts w:cstheme="minorHAnsi"/>
          <w:sz w:val="20"/>
          <w:szCs w:val="20"/>
        </w:rPr>
        <w:tab/>
        <w:t xml:space="preserve">            </w:t>
      </w:r>
      <w:r w:rsidR="007D737F" w:rsidRPr="00D266DE">
        <w:rPr>
          <w:rFonts w:cstheme="minorHAnsi"/>
          <w:sz w:val="20"/>
          <w:szCs w:val="20"/>
        </w:rPr>
        <w:t xml:space="preserve"> </w:t>
      </w:r>
      <w:r w:rsidRPr="00D266DE">
        <w:rPr>
          <w:rFonts w:cstheme="minorHAnsi"/>
          <w:sz w:val="20"/>
          <w:szCs w:val="20"/>
        </w:rPr>
        <w:t xml:space="preserve">Date: </w:t>
      </w:r>
      <w:r w:rsidR="00493E83">
        <w:rPr>
          <w:rFonts w:cstheme="minorHAnsi"/>
          <w:sz w:val="20"/>
          <w:szCs w:val="20"/>
        </w:rPr>
        <w:t>5.5.2025</w:t>
      </w:r>
    </w:p>
    <w:p w:rsidR="00F24C80" w:rsidRPr="00D266DE" w:rsidRDefault="008B41DA" w:rsidP="008B41DA">
      <w:pPr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GB"/>
        </w:rPr>
      </w:pP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 xml:space="preserve">                    </w:t>
      </w: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ab/>
      </w: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ab/>
      </w: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ab/>
      </w: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ab/>
      </w:r>
    </w:p>
    <w:p w:rsidR="008B41DA" w:rsidRPr="00D266DE" w:rsidRDefault="00DC0EB9" w:rsidP="00F24C80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</w:pPr>
      <w:r w:rsidRPr="00D266DE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  <w:t>WALK-IN INTERVIEW</w:t>
      </w:r>
      <w:r w:rsidR="00D266DE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  <w:t xml:space="preserve"> NOTICE</w:t>
      </w:r>
      <w:r w:rsidRPr="00D266DE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GB"/>
        </w:rPr>
        <w:t xml:space="preserve"> </w:t>
      </w:r>
    </w:p>
    <w:p w:rsidR="008B41DA" w:rsidRPr="00D266DE" w:rsidRDefault="008B41DA" w:rsidP="008B41DA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  <w:lang w:val="en-GB"/>
        </w:rPr>
      </w:pPr>
      <w:r w:rsidRPr="00D266DE">
        <w:rPr>
          <w:rFonts w:eastAsia="Times New Roman" w:cstheme="minorHAnsi"/>
          <w:bCs/>
          <w:color w:val="000000"/>
          <w:sz w:val="20"/>
          <w:szCs w:val="20"/>
          <w:lang w:val="en-GB"/>
        </w:rPr>
        <w:t xml:space="preserve">                 </w:t>
      </w:r>
    </w:p>
    <w:p w:rsidR="008B41DA" w:rsidRPr="00D266DE" w:rsidRDefault="008B41DA" w:rsidP="008B41DA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266DE">
        <w:rPr>
          <w:rFonts w:eastAsia="Times New Roman" w:cstheme="minorHAnsi"/>
          <w:bCs/>
          <w:color w:val="000000"/>
          <w:sz w:val="20"/>
          <w:szCs w:val="20"/>
        </w:rPr>
        <w:t xml:space="preserve">      </w:t>
      </w:r>
      <w:r w:rsidR="00D266DE">
        <w:rPr>
          <w:rFonts w:eastAsia="Times New Roman" w:cstheme="minorHAnsi"/>
          <w:bCs/>
          <w:color w:val="000000"/>
          <w:sz w:val="20"/>
          <w:szCs w:val="20"/>
        </w:rPr>
        <w:tab/>
      </w:r>
      <w:r w:rsidRPr="00D266DE">
        <w:rPr>
          <w:rFonts w:eastAsia="Times New Roman" w:cstheme="minorHAnsi"/>
          <w:bCs/>
          <w:color w:val="000000"/>
          <w:sz w:val="20"/>
          <w:szCs w:val="20"/>
        </w:rPr>
        <w:t xml:space="preserve">Applications are invited from </w:t>
      </w:r>
      <w:r w:rsidR="003F148E" w:rsidRPr="00D266DE">
        <w:rPr>
          <w:rFonts w:eastAsia="Times New Roman" w:cstheme="minorHAnsi"/>
          <w:bCs/>
          <w:color w:val="000000"/>
          <w:sz w:val="20"/>
          <w:szCs w:val="20"/>
        </w:rPr>
        <w:t>interested and</w:t>
      </w:r>
      <w:r w:rsidRPr="00D266DE">
        <w:rPr>
          <w:rFonts w:eastAsia="Times New Roman" w:cstheme="minorHAnsi"/>
          <w:bCs/>
          <w:color w:val="000000"/>
          <w:sz w:val="20"/>
          <w:szCs w:val="20"/>
        </w:rPr>
        <w:t xml:space="preserve"> eligible for the temporary post of</w:t>
      </w:r>
      <w:r w:rsidRPr="00D266DE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D266DE">
        <w:rPr>
          <w:rFonts w:eastAsia="Times New Roman" w:cstheme="minorHAnsi"/>
          <w:b/>
          <w:color w:val="000000"/>
          <w:sz w:val="20"/>
          <w:szCs w:val="20"/>
        </w:rPr>
        <w:t>Project Associate</w:t>
      </w:r>
      <w:r w:rsidR="003F148E" w:rsidRPr="00D266DE">
        <w:rPr>
          <w:rFonts w:eastAsia="Times New Roman" w:cstheme="minorHAnsi"/>
          <w:b/>
          <w:color w:val="000000"/>
          <w:sz w:val="20"/>
          <w:szCs w:val="20"/>
        </w:rPr>
        <w:t xml:space="preserve"> (</w:t>
      </w:r>
      <w:r w:rsidR="00D266DE">
        <w:rPr>
          <w:rFonts w:eastAsia="Times New Roman" w:cstheme="minorHAnsi"/>
          <w:b/>
          <w:color w:val="000000"/>
          <w:sz w:val="20"/>
          <w:szCs w:val="20"/>
        </w:rPr>
        <w:t>1</w:t>
      </w:r>
      <w:r w:rsidR="003F148E" w:rsidRPr="00D266DE">
        <w:rPr>
          <w:rFonts w:eastAsia="Times New Roman" w:cstheme="minorHAnsi"/>
          <w:b/>
          <w:color w:val="000000"/>
          <w:sz w:val="20"/>
          <w:szCs w:val="20"/>
        </w:rPr>
        <w:t xml:space="preserve"> nos.)</w:t>
      </w:r>
      <w:r w:rsidR="00D266DE">
        <w:rPr>
          <w:rFonts w:eastAsia="Times New Roman" w:cstheme="minorHAnsi"/>
          <w:b/>
          <w:color w:val="000000"/>
          <w:sz w:val="20"/>
          <w:szCs w:val="20"/>
        </w:rPr>
        <w:t xml:space="preserve"> &amp; Project Assistants/Skilled Staff (2 nos.),</w:t>
      </w:r>
      <w:r w:rsidRPr="00D266DE">
        <w:rPr>
          <w:rFonts w:eastAsia="Times New Roman" w:cstheme="minorHAnsi"/>
          <w:b/>
          <w:color w:val="000000"/>
          <w:sz w:val="20"/>
          <w:szCs w:val="20"/>
        </w:rPr>
        <w:t xml:space="preserve"> (on contractual basis)</w:t>
      </w:r>
      <w:r w:rsidRPr="00D266DE">
        <w:rPr>
          <w:rFonts w:eastAsia="Times New Roman" w:cstheme="minorHAnsi"/>
          <w:bCs/>
          <w:color w:val="000000"/>
          <w:sz w:val="20"/>
          <w:szCs w:val="20"/>
        </w:rPr>
        <w:t xml:space="preserve"> to work </w:t>
      </w:r>
      <w:r w:rsidR="003F148E" w:rsidRPr="00D266DE">
        <w:rPr>
          <w:rFonts w:eastAsia="Times New Roman" w:cstheme="minorHAnsi"/>
          <w:bCs/>
          <w:color w:val="000000"/>
          <w:sz w:val="20"/>
          <w:szCs w:val="20"/>
        </w:rPr>
        <w:t xml:space="preserve">under the project </w:t>
      </w:r>
      <w:r w:rsidR="00FB0C8C" w:rsidRPr="00D266DE">
        <w:rPr>
          <w:rFonts w:eastAsia="Times New Roman" w:cstheme="minorHAnsi"/>
          <w:bCs/>
          <w:color w:val="000000"/>
          <w:sz w:val="20"/>
          <w:szCs w:val="20"/>
        </w:rPr>
        <w:t>entitled</w:t>
      </w:r>
      <w:r w:rsidR="003F148E" w:rsidRPr="00D266DE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="00D266DE">
        <w:rPr>
          <w:rFonts w:eastAsia="Times New Roman" w:cstheme="minorHAnsi"/>
          <w:b/>
          <w:color w:val="000000"/>
          <w:sz w:val="20"/>
          <w:szCs w:val="20"/>
        </w:rPr>
        <w:t>Exploring the possibilities of Upcycling, Abandoned, Lost, Discarded Fishing Nets (ALDFG) into Textile/</w:t>
      </w:r>
      <w:r w:rsidR="000748E6">
        <w:rPr>
          <w:rFonts w:eastAsia="Times New Roman" w:cstheme="minorHAnsi"/>
          <w:b/>
          <w:color w:val="000000"/>
          <w:sz w:val="20"/>
          <w:szCs w:val="20"/>
        </w:rPr>
        <w:t>Geo-textile</w:t>
      </w:r>
      <w:r w:rsidR="00D266DE">
        <w:rPr>
          <w:rFonts w:eastAsia="Times New Roman" w:cstheme="minorHAnsi"/>
          <w:b/>
          <w:color w:val="000000"/>
          <w:sz w:val="20"/>
          <w:szCs w:val="20"/>
        </w:rPr>
        <w:t xml:space="preserve"> Applications</w:t>
      </w:r>
      <w:r w:rsidR="006834EE" w:rsidRPr="00D266DE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6834EE" w:rsidRPr="00D266DE">
        <w:rPr>
          <w:rFonts w:eastAsia="Times New Roman" w:cstheme="minorHAnsi"/>
          <w:color w:val="000000"/>
          <w:sz w:val="20"/>
          <w:szCs w:val="20"/>
        </w:rPr>
        <w:t xml:space="preserve">funded by </w:t>
      </w:r>
      <w:r w:rsidR="00D266DE">
        <w:rPr>
          <w:rFonts w:eastAsia="Times New Roman" w:cstheme="minorHAnsi"/>
          <w:b/>
          <w:bCs/>
          <w:color w:val="000000"/>
          <w:sz w:val="20"/>
          <w:szCs w:val="20"/>
        </w:rPr>
        <w:t>National Fisheries Development Board</w:t>
      </w:r>
      <w:r w:rsidR="00DB6FDA" w:rsidRPr="00D266DE">
        <w:rPr>
          <w:rFonts w:eastAsia="Times New Roman" w:cstheme="minorHAnsi"/>
          <w:b/>
          <w:bCs/>
          <w:color w:val="000000"/>
          <w:sz w:val="20"/>
          <w:szCs w:val="20"/>
        </w:rPr>
        <w:t xml:space="preserve"> (</w:t>
      </w:r>
      <w:r w:rsidR="00D266DE">
        <w:rPr>
          <w:rFonts w:eastAsia="Times New Roman" w:cstheme="minorHAnsi"/>
          <w:b/>
          <w:bCs/>
          <w:color w:val="000000"/>
          <w:sz w:val="20"/>
          <w:szCs w:val="20"/>
        </w:rPr>
        <w:t>NFDB</w:t>
      </w:r>
      <w:r w:rsidR="00DB6FDA" w:rsidRPr="00D266DE">
        <w:rPr>
          <w:rFonts w:eastAsia="Times New Roman" w:cstheme="minorHAnsi"/>
          <w:b/>
          <w:bCs/>
          <w:color w:val="000000"/>
          <w:sz w:val="20"/>
          <w:szCs w:val="20"/>
        </w:rPr>
        <w:t>)</w:t>
      </w:r>
      <w:r w:rsidR="00963767" w:rsidRPr="00D266DE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  <w:r w:rsidR="00EA335C" w:rsidRPr="00D266DE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EA335C" w:rsidRPr="00D266DE">
        <w:rPr>
          <w:rFonts w:eastAsia="Times New Roman" w:cstheme="minorHAnsi"/>
          <w:color w:val="000000"/>
          <w:sz w:val="20"/>
          <w:szCs w:val="20"/>
        </w:rPr>
        <w:t xml:space="preserve">The post is purely on contractual basis for a period of </w:t>
      </w:r>
      <w:r w:rsidR="00D266DE">
        <w:rPr>
          <w:rFonts w:eastAsia="Times New Roman" w:cstheme="minorHAnsi"/>
          <w:b/>
          <w:bCs/>
          <w:color w:val="000000"/>
          <w:sz w:val="20"/>
          <w:szCs w:val="20"/>
        </w:rPr>
        <w:t>one</w:t>
      </w:r>
      <w:r w:rsidR="00EA335C" w:rsidRPr="00D266DE">
        <w:rPr>
          <w:rFonts w:eastAsia="Times New Roman" w:cstheme="minorHAnsi"/>
          <w:b/>
          <w:bCs/>
          <w:color w:val="000000"/>
          <w:sz w:val="20"/>
          <w:szCs w:val="20"/>
        </w:rPr>
        <w:t xml:space="preserve"> year</w:t>
      </w:r>
      <w:r w:rsidR="00D266DE">
        <w:rPr>
          <w:rFonts w:eastAsia="Times New Roman" w:cstheme="minorHAnsi"/>
          <w:b/>
          <w:bCs/>
          <w:color w:val="000000"/>
          <w:sz w:val="20"/>
          <w:szCs w:val="20"/>
        </w:rPr>
        <w:t>.</w:t>
      </w:r>
    </w:p>
    <w:p w:rsidR="008B41DA" w:rsidRPr="00D266DE" w:rsidRDefault="00DB6FDA" w:rsidP="008B41DA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  <w:r w:rsidRPr="00D266DE">
        <w:rPr>
          <w:rFonts w:cstheme="minorHAnsi"/>
          <w:b/>
          <w:sz w:val="20"/>
          <w:szCs w:val="20"/>
          <w:u w:val="single"/>
        </w:rPr>
        <w:t xml:space="preserve">Project </w:t>
      </w:r>
      <w:r w:rsidR="00D266DE">
        <w:rPr>
          <w:rFonts w:cstheme="minorHAnsi"/>
          <w:b/>
          <w:sz w:val="20"/>
          <w:szCs w:val="20"/>
          <w:u w:val="single"/>
        </w:rPr>
        <w:t>Associate</w:t>
      </w:r>
      <w:r w:rsidR="000748E6">
        <w:rPr>
          <w:rFonts w:cstheme="minorHAnsi"/>
          <w:b/>
          <w:sz w:val="20"/>
          <w:szCs w:val="20"/>
          <w:u w:val="single"/>
        </w:rPr>
        <w:t xml:space="preserve"> (Post-1)</w:t>
      </w:r>
    </w:p>
    <w:p w:rsidR="008B41DA" w:rsidRPr="00D266DE" w:rsidRDefault="008B41DA" w:rsidP="008B41DA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7157"/>
      </w:tblGrid>
      <w:tr w:rsidR="00873244" w:rsidRPr="00D266DE" w:rsidTr="00873244">
        <w:tc>
          <w:tcPr>
            <w:tcW w:w="2133" w:type="dxa"/>
          </w:tcPr>
          <w:p w:rsidR="00873244" w:rsidRPr="00D266DE" w:rsidRDefault="00873244" w:rsidP="00673076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Emoluments</w:t>
            </w:r>
          </w:p>
        </w:tc>
        <w:tc>
          <w:tcPr>
            <w:tcW w:w="7157" w:type="dxa"/>
          </w:tcPr>
          <w:p w:rsidR="00873244" w:rsidRPr="00D266DE" w:rsidRDefault="00873244" w:rsidP="00D266DE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Rs.</w:t>
            </w:r>
            <w:r>
              <w:rPr>
                <w:rFonts w:asciiTheme="minorHAnsi" w:hAnsiTheme="minorHAnsi" w:cstheme="minorHAnsi"/>
              </w:rPr>
              <w:t>25</w:t>
            </w:r>
            <w:r w:rsidRPr="00D266D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000</w:t>
            </w:r>
            <w:r w:rsidRPr="00D266DE">
              <w:rPr>
                <w:rFonts w:asciiTheme="minorHAnsi" w:hAnsiTheme="minorHAnsi" w:cstheme="minorHAnsi"/>
              </w:rPr>
              <w:t>/- per month (consolidated)</w:t>
            </w:r>
          </w:p>
        </w:tc>
      </w:tr>
      <w:tr w:rsidR="00873244" w:rsidRPr="00D266DE" w:rsidTr="00873244">
        <w:trPr>
          <w:cantSplit/>
          <w:trHeight w:val="277"/>
        </w:trPr>
        <w:tc>
          <w:tcPr>
            <w:tcW w:w="2133" w:type="dxa"/>
          </w:tcPr>
          <w:p w:rsidR="00873244" w:rsidRPr="00D266DE" w:rsidRDefault="00873244" w:rsidP="000748E6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Essential qualification</w:t>
            </w:r>
          </w:p>
        </w:tc>
        <w:tc>
          <w:tcPr>
            <w:tcW w:w="7157" w:type="dxa"/>
          </w:tcPr>
          <w:p w:rsidR="00873244" w:rsidRPr="00D266DE" w:rsidRDefault="00873244" w:rsidP="00CB05E5">
            <w:pPr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First class master’s degree in Fisheries/Environmental Sciences </w:t>
            </w:r>
          </w:p>
        </w:tc>
      </w:tr>
      <w:tr w:rsidR="00873244" w:rsidRPr="00D266DE" w:rsidTr="00873244">
        <w:tc>
          <w:tcPr>
            <w:tcW w:w="2133" w:type="dxa"/>
          </w:tcPr>
          <w:p w:rsidR="00873244" w:rsidRPr="00D266DE" w:rsidRDefault="00873244" w:rsidP="00673076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Desirable qualification</w:t>
            </w:r>
          </w:p>
        </w:tc>
        <w:tc>
          <w:tcPr>
            <w:tcW w:w="7157" w:type="dxa"/>
          </w:tcPr>
          <w:p w:rsidR="00873244" w:rsidRPr="00D266DE" w:rsidRDefault="00873244" w:rsidP="00873244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Basic knowledge in fishing gear materials, characterization &amp; toxicity studies</w:t>
            </w:r>
          </w:p>
        </w:tc>
      </w:tr>
    </w:tbl>
    <w:p w:rsidR="0088793C" w:rsidRDefault="0088793C" w:rsidP="000748E6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</w:p>
    <w:p w:rsidR="000748E6" w:rsidRPr="00D266DE" w:rsidRDefault="000748E6" w:rsidP="000748E6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  <w:r w:rsidRPr="00D266DE">
        <w:rPr>
          <w:rFonts w:cstheme="minorHAnsi"/>
          <w:b/>
          <w:sz w:val="20"/>
          <w:szCs w:val="20"/>
          <w:u w:val="single"/>
        </w:rPr>
        <w:t xml:space="preserve">Project </w:t>
      </w:r>
      <w:r>
        <w:rPr>
          <w:rFonts w:cstheme="minorHAnsi"/>
          <w:b/>
          <w:sz w:val="20"/>
          <w:szCs w:val="20"/>
          <w:u w:val="single"/>
        </w:rPr>
        <w:t>Assistant/Skilled Staff (Post-2)</w:t>
      </w:r>
    </w:p>
    <w:p w:rsidR="000748E6" w:rsidRPr="00D266DE" w:rsidRDefault="000748E6" w:rsidP="000748E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7162"/>
      </w:tblGrid>
      <w:tr w:rsidR="00873244" w:rsidRPr="00D266DE" w:rsidTr="00873244">
        <w:tc>
          <w:tcPr>
            <w:tcW w:w="2133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Emoluments</w:t>
            </w:r>
          </w:p>
        </w:tc>
        <w:tc>
          <w:tcPr>
            <w:tcW w:w="7162" w:type="dxa"/>
          </w:tcPr>
          <w:p w:rsidR="00873244" w:rsidRPr="00D266DE" w:rsidRDefault="00873244" w:rsidP="000748E6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Rs.</w:t>
            </w:r>
            <w:r>
              <w:rPr>
                <w:rFonts w:asciiTheme="minorHAnsi" w:hAnsiTheme="minorHAnsi" w:cstheme="minorHAnsi"/>
              </w:rPr>
              <w:t>15</w:t>
            </w:r>
            <w:r w:rsidRPr="00D266D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000</w:t>
            </w:r>
            <w:r w:rsidRPr="00D266DE">
              <w:rPr>
                <w:rFonts w:asciiTheme="minorHAnsi" w:hAnsiTheme="minorHAnsi" w:cstheme="minorHAnsi"/>
              </w:rPr>
              <w:t>/- per month (consolidated)</w:t>
            </w:r>
          </w:p>
        </w:tc>
      </w:tr>
      <w:tr w:rsidR="00873244" w:rsidRPr="00D266DE" w:rsidTr="00873244">
        <w:trPr>
          <w:cantSplit/>
          <w:trHeight w:val="223"/>
        </w:trPr>
        <w:tc>
          <w:tcPr>
            <w:tcW w:w="2133" w:type="dxa"/>
          </w:tcPr>
          <w:p w:rsidR="00873244" w:rsidRPr="00D266DE" w:rsidRDefault="00873244" w:rsidP="000748E6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Essential qualification</w:t>
            </w:r>
          </w:p>
        </w:tc>
        <w:tc>
          <w:tcPr>
            <w:tcW w:w="7162" w:type="dxa"/>
          </w:tcPr>
          <w:p w:rsidR="00873244" w:rsidRPr="00D266DE" w:rsidRDefault="00873244" w:rsidP="00493E83">
            <w:pPr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Graduate/</w:t>
            </w:r>
            <w:r w:rsidR="00493E83">
              <w:rPr>
                <w:rFonts w:asciiTheme="minorHAnsi" w:hAnsiTheme="minorHAnsi" w:cstheme="minorHAnsi"/>
              </w:rPr>
              <w:t>diploma in chemistry</w:t>
            </w:r>
          </w:p>
        </w:tc>
      </w:tr>
      <w:tr w:rsidR="00873244" w:rsidRPr="00D266DE" w:rsidTr="00873244">
        <w:tc>
          <w:tcPr>
            <w:tcW w:w="2133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Desirable qualification</w:t>
            </w:r>
          </w:p>
        </w:tc>
        <w:tc>
          <w:tcPr>
            <w:tcW w:w="7162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Basic knowledge in polymer chemistry, polymer recycling &amp; composite development</w:t>
            </w:r>
          </w:p>
        </w:tc>
      </w:tr>
    </w:tbl>
    <w:p w:rsidR="0088793C" w:rsidRDefault="0088793C" w:rsidP="000748E6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</w:p>
    <w:p w:rsidR="000748E6" w:rsidRPr="00D266DE" w:rsidRDefault="000748E6" w:rsidP="000748E6">
      <w:pPr>
        <w:pStyle w:val="ListParagraph"/>
        <w:spacing w:line="0" w:lineRule="atLeast"/>
        <w:ind w:left="1080"/>
        <w:jc w:val="center"/>
        <w:rPr>
          <w:rFonts w:cstheme="minorHAnsi"/>
          <w:b/>
          <w:sz w:val="20"/>
          <w:szCs w:val="20"/>
          <w:u w:val="single"/>
        </w:rPr>
      </w:pPr>
      <w:r w:rsidRPr="00D266DE">
        <w:rPr>
          <w:rFonts w:cstheme="minorHAnsi"/>
          <w:b/>
          <w:sz w:val="20"/>
          <w:szCs w:val="20"/>
          <w:u w:val="single"/>
        </w:rPr>
        <w:t xml:space="preserve">Project </w:t>
      </w:r>
      <w:r>
        <w:rPr>
          <w:rFonts w:cstheme="minorHAnsi"/>
          <w:b/>
          <w:sz w:val="20"/>
          <w:szCs w:val="20"/>
          <w:u w:val="single"/>
        </w:rPr>
        <w:t>Assistant/Skilled Staff (Post-3)</w:t>
      </w:r>
    </w:p>
    <w:p w:rsidR="000748E6" w:rsidRPr="00D266DE" w:rsidRDefault="000748E6" w:rsidP="000748E6">
      <w:pPr>
        <w:spacing w:after="0" w:line="240" w:lineRule="auto"/>
        <w:jc w:val="center"/>
        <w:rPr>
          <w:rFonts w:eastAsia="Times New Roman" w:cstheme="minorHAnsi"/>
          <w:bCs/>
          <w:color w:val="000000"/>
          <w:sz w:val="20"/>
          <w:szCs w:val="20"/>
        </w:rPr>
      </w:pPr>
    </w:p>
    <w:tbl>
      <w:tblPr>
        <w:tblStyle w:val="TableGrid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7157"/>
      </w:tblGrid>
      <w:tr w:rsidR="00873244" w:rsidRPr="00D266DE" w:rsidTr="00873244">
        <w:tc>
          <w:tcPr>
            <w:tcW w:w="2133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Emoluments</w:t>
            </w:r>
          </w:p>
        </w:tc>
        <w:tc>
          <w:tcPr>
            <w:tcW w:w="7157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D266DE">
              <w:rPr>
                <w:rFonts w:asciiTheme="minorHAnsi" w:hAnsiTheme="minorHAnsi" w:cstheme="minorHAnsi"/>
              </w:rPr>
              <w:t>Rs.</w:t>
            </w:r>
            <w:r>
              <w:rPr>
                <w:rFonts w:asciiTheme="minorHAnsi" w:hAnsiTheme="minorHAnsi" w:cstheme="minorHAnsi"/>
              </w:rPr>
              <w:t>15</w:t>
            </w:r>
            <w:r w:rsidRPr="00D266DE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000</w:t>
            </w:r>
            <w:r w:rsidRPr="00D266DE">
              <w:rPr>
                <w:rFonts w:asciiTheme="minorHAnsi" w:hAnsiTheme="minorHAnsi" w:cstheme="minorHAnsi"/>
              </w:rPr>
              <w:t>/- per month (consolidated)</w:t>
            </w:r>
          </w:p>
        </w:tc>
      </w:tr>
      <w:tr w:rsidR="00873244" w:rsidRPr="00D266DE" w:rsidTr="00873244">
        <w:trPr>
          <w:cantSplit/>
          <w:trHeight w:val="145"/>
        </w:trPr>
        <w:tc>
          <w:tcPr>
            <w:tcW w:w="2133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Essential qualification</w:t>
            </w:r>
          </w:p>
        </w:tc>
        <w:tc>
          <w:tcPr>
            <w:tcW w:w="7157" w:type="dxa"/>
          </w:tcPr>
          <w:p w:rsidR="00873244" w:rsidRPr="00D266DE" w:rsidRDefault="00873244" w:rsidP="000748E6">
            <w:pPr>
              <w:ind w:righ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 or above in Fisheries/Statistics</w:t>
            </w:r>
          </w:p>
        </w:tc>
      </w:tr>
      <w:tr w:rsidR="00873244" w:rsidRPr="00D266DE" w:rsidTr="00873244">
        <w:tc>
          <w:tcPr>
            <w:tcW w:w="2133" w:type="dxa"/>
          </w:tcPr>
          <w:p w:rsidR="00873244" w:rsidRPr="00D266DE" w:rsidRDefault="00873244" w:rsidP="00C94A15">
            <w:pPr>
              <w:jc w:val="both"/>
              <w:rPr>
                <w:rFonts w:asciiTheme="minorHAnsi" w:hAnsiTheme="minorHAnsi" w:cstheme="minorHAnsi"/>
              </w:rPr>
            </w:pPr>
            <w:r w:rsidRPr="00D266DE">
              <w:rPr>
                <w:rFonts w:asciiTheme="minorHAnsi" w:hAnsiTheme="minorHAnsi" w:cstheme="minorHAnsi"/>
              </w:rPr>
              <w:t>Desirable qualification</w:t>
            </w:r>
          </w:p>
        </w:tc>
        <w:tc>
          <w:tcPr>
            <w:tcW w:w="7157" w:type="dxa"/>
          </w:tcPr>
          <w:p w:rsidR="00873244" w:rsidRPr="00D266DE" w:rsidRDefault="00873244" w:rsidP="00873244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Basic knowledge in data analysis, mapping &amp; other statistical tools</w:t>
            </w:r>
          </w:p>
        </w:tc>
      </w:tr>
    </w:tbl>
    <w:p w:rsidR="000748E6" w:rsidRPr="00D266DE" w:rsidRDefault="000748E6" w:rsidP="008B41DA">
      <w:pPr>
        <w:spacing w:after="120"/>
        <w:rPr>
          <w:rFonts w:cstheme="minorHAnsi"/>
          <w:b/>
          <w:bCs/>
          <w:sz w:val="20"/>
          <w:szCs w:val="20"/>
          <w:u w:val="single"/>
        </w:rPr>
      </w:pPr>
    </w:p>
    <w:p w:rsidR="008B41DA" w:rsidRPr="00D266DE" w:rsidRDefault="008B41DA" w:rsidP="008B41DA">
      <w:pPr>
        <w:spacing w:after="120"/>
        <w:rPr>
          <w:rFonts w:cstheme="minorHAnsi"/>
          <w:b/>
          <w:bCs/>
          <w:sz w:val="20"/>
          <w:szCs w:val="20"/>
          <w:u w:val="single"/>
        </w:rPr>
      </w:pPr>
      <w:r w:rsidRPr="00D266DE">
        <w:rPr>
          <w:rFonts w:cstheme="minorHAnsi"/>
          <w:b/>
          <w:bCs/>
          <w:sz w:val="20"/>
          <w:szCs w:val="20"/>
          <w:u w:val="single"/>
        </w:rPr>
        <w:t xml:space="preserve">Terms &amp; </w:t>
      </w:r>
      <w:r w:rsidR="009B0B95" w:rsidRPr="00D266DE">
        <w:rPr>
          <w:rFonts w:cstheme="minorHAnsi"/>
          <w:b/>
          <w:bCs/>
          <w:sz w:val="20"/>
          <w:szCs w:val="20"/>
          <w:u w:val="single"/>
        </w:rPr>
        <w:t>Conditions:</w:t>
      </w:r>
      <w:r w:rsidR="00D739D3" w:rsidRPr="00D266DE">
        <w:rPr>
          <w:rFonts w:cstheme="minorHAnsi"/>
          <w:b/>
          <w:bCs/>
          <w:sz w:val="20"/>
          <w:szCs w:val="20"/>
          <w:u w:val="single"/>
        </w:rPr>
        <w:t>-</w:t>
      </w:r>
      <w:r w:rsidRPr="00D266DE">
        <w:rPr>
          <w:rFonts w:cstheme="minorHAnsi"/>
          <w:b/>
          <w:bCs/>
          <w:sz w:val="20"/>
          <w:szCs w:val="20"/>
          <w:u w:val="single"/>
        </w:rPr>
        <w:t xml:space="preserve">           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cstheme="minorHAnsi"/>
          <w:bCs/>
          <w:sz w:val="20"/>
          <w:szCs w:val="20"/>
        </w:rPr>
      </w:pPr>
      <w:r w:rsidRPr="000748E6">
        <w:rPr>
          <w:rFonts w:cstheme="minorHAnsi"/>
          <w:bCs/>
          <w:sz w:val="20"/>
          <w:szCs w:val="20"/>
        </w:rPr>
        <w:t>Registration will begin at 9.00 a.m. and will close at 10.00 a.m.</w:t>
      </w:r>
    </w:p>
    <w:p w:rsid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70"/>
        <w:rPr>
          <w:rFonts w:cstheme="minorHAnsi"/>
          <w:b/>
          <w:sz w:val="20"/>
          <w:szCs w:val="20"/>
        </w:rPr>
      </w:pPr>
      <w:r w:rsidRPr="000748E6">
        <w:rPr>
          <w:rFonts w:cstheme="minorHAnsi"/>
          <w:b/>
          <w:sz w:val="20"/>
          <w:szCs w:val="20"/>
        </w:rPr>
        <w:t xml:space="preserve">Date &amp; Time of Interview: </w:t>
      </w:r>
      <w:r w:rsidR="00873244">
        <w:rPr>
          <w:rFonts w:cstheme="minorHAnsi"/>
          <w:b/>
          <w:sz w:val="20"/>
          <w:szCs w:val="20"/>
        </w:rPr>
        <w:t xml:space="preserve">14.5.2025 </w:t>
      </w:r>
      <w:r w:rsidRPr="000748E6">
        <w:rPr>
          <w:rFonts w:cstheme="minorHAnsi"/>
          <w:b/>
          <w:sz w:val="20"/>
          <w:szCs w:val="20"/>
        </w:rPr>
        <w:t>at 10.00 a.m.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4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>Age limit</w:t>
      </w:r>
      <w:r w:rsidR="0088793C">
        <w:rPr>
          <w:rFonts w:cstheme="minorHAnsi"/>
          <w:sz w:val="20"/>
          <w:szCs w:val="20"/>
        </w:rPr>
        <w:t xml:space="preserve">: </w:t>
      </w:r>
      <w:r w:rsidRPr="000748E6">
        <w:rPr>
          <w:rFonts w:cstheme="minorHAnsi"/>
          <w:sz w:val="20"/>
          <w:szCs w:val="20"/>
        </w:rPr>
        <w:t>Candidates should be above 21 years and maximum of 45 years as on date of interview. Age relaxation will be done as per rules.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before="120"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>Candidate should possess 1</w:t>
      </w:r>
      <w:r w:rsidRPr="000748E6">
        <w:rPr>
          <w:rFonts w:cstheme="minorHAnsi"/>
          <w:sz w:val="20"/>
          <w:szCs w:val="20"/>
          <w:vertAlign w:val="superscript"/>
        </w:rPr>
        <w:t>st</w:t>
      </w:r>
      <w:r w:rsidRPr="000748E6">
        <w:rPr>
          <w:rFonts w:cstheme="minorHAnsi"/>
          <w:sz w:val="20"/>
          <w:szCs w:val="20"/>
        </w:rPr>
        <w:t xml:space="preserve"> class or 60% marks or equivalent overall GPA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b/>
          <w:sz w:val="20"/>
          <w:szCs w:val="20"/>
        </w:rPr>
      </w:pPr>
      <w:r w:rsidRPr="000748E6">
        <w:rPr>
          <w:rFonts w:cstheme="minorHAnsi"/>
          <w:sz w:val="20"/>
          <w:szCs w:val="20"/>
        </w:rPr>
        <w:t xml:space="preserve">Candidates are required to submit detailed bio-data (in the enclosed format) affixing a recent passport size photograph along with attested copies of all the Certificates in support of their claims regarding age, educational qualifications, experience, Scheduled Caste/ Scheduled Tribe/OBC etc. </w:t>
      </w:r>
      <w:r w:rsidRPr="000748E6">
        <w:rPr>
          <w:rFonts w:cstheme="minorHAnsi"/>
          <w:b/>
          <w:sz w:val="20"/>
          <w:szCs w:val="20"/>
        </w:rPr>
        <w:t xml:space="preserve">The original certificates shall be produced for verification before the interview. 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b/>
          <w:sz w:val="20"/>
          <w:szCs w:val="20"/>
        </w:rPr>
      </w:pPr>
      <w:r w:rsidRPr="000748E6">
        <w:rPr>
          <w:rFonts w:cstheme="minorHAnsi"/>
          <w:b/>
          <w:sz w:val="20"/>
          <w:szCs w:val="20"/>
        </w:rPr>
        <w:t xml:space="preserve">The candidate should at least hold a Provisional Certificate in respect of PG/Professional Courses. (website results/result awaiting candidates will not be considered) 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 xml:space="preserve">The selected candidate will be recruited on contract basis under ICAR norms. The post is purely temporary.  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>The candidate attending the interview should ensure that they fulfill all the eligibility conditions. No correspondence will be entertained from the candidates for selection/test/appointment.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 w:right="-784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 xml:space="preserve">Candidates already employed should submit </w:t>
      </w:r>
      <w:r w:rsidRPr="000748E6">
        <w:rPr>
          <w:rFonts w:cstheme="minorHAnsi"/>
          <w:b/>
          <w:bCs/>
          <w:sz w:val="20"/>
          <w:szCs w:val="20"/>
        </w:rPr>
        <w:t>No Objection Certificate</w:t>
      </w:r>
      <w:r w:rsidRPr="000748E6">
        <w:rPr>
          <w:rFonts w:cstheme="minorHAnsi"/>
          <w:sz w:val="20"/>
          <w:szCs w:val="20"/>
        </w:rPr>
        <w:t xml:space="preserve"> from the present employer while attending the interview. 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>No TA/DA will be paid for attending the interview.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>Canvassing in any form will render the candidate disqualified for the post.</w:t>
      </w:r>
    </w:p>
    <w:p w:rsidR="000748E6" w:rsidRPr="000748E6" w:rsidRDefault="000748E6" w:rsidP="000748E6">
      <w:pPr>
        <w:pStyle w:val="ListParagraph"/>
        <w:numPr>
          <w:ilvl w:val="0"/>
          <w:numId w:val="1"/>
        </w:numPr>
        <w:spacing w:after="120" w:line="276" w:lineRule="auto"/>
        <w:ind w:left="288"/>
        <w:rPr>
          <w:rFonts w:cstheme="minorHAnsi"/>
          <w:sz w:val="20"/>
          <w:szCs w:val="20"/>
        </w:rPr>
      </w:pPr>
      <w:r w:rsidRPr="000748E6">
        <w:rPr>
          <w:rFonts w:cstheme="minorHAnsi"/>
          <w:sz w:val="20"/>
          <w:szCs w:val="20"/>
        </w:rPr>
        <w:t xml:space="preserve">The decision of Director, ICAR-CIFT will be final and binding in all aspects regarding the selection to the post.  </w:t>
      </w:r>
    </w:p>
    <w:p w:rsidR="008B41DA" w:rsidRPr="000748E6" w:rsidRDefault="008B41DA" w:rsidP="008B41DA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cstheme="minorHAnsi"/>
          <w:b/>
          <w:bCs/>
          <w:sz w:val="20"/>
          <w:szCs w:val="20"/>
        </w:rPr>
        <w:tab/>
      </w:r>
      <w:r w:rsidRPr="000748E6">
        <w:rPr>
          <w:rFonts w:eastAsia="Times New Roman" w:cstheme="minorHAns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873244" w:rsidRPr="00CA770F" w:rsidRDefault="00547A29" w:rsidP="00CA770F">
      <w:pPr>
        <w:spacing w:after="0" w:line="240" w:lineRule="auto"/>
        <w:ind w:left="7488" w:firstLine="432"/>
        <w:rPr>
          <w:rFonts w:ascii="Mistral" w:eastAsia="Times New Roman" w:hAnsi="Mistral" w:cstheme="minorHAnsi"/>
          <w:bCs/>
          <w:i/>
          <w:color w:val="000000" w:themeColor="text1"/>
        </w:rPr>
      </w:pPr>
      <w:r>
        <w:rPr>
          <w:rFonts w:ascii="Mistral" w:eastAsia="Times New Roman" w:hAnsi="Mistral" w:cstheme="minorHAnsi"/>
          <w:bCs/>
          <w:i/>
          <w:color w:val="000000" w:themeColor="text1"/>
        </w:rPr>
        <w:t xml:space="preserve">   </w:t>
      </w:r>
      <w:r w:rsidR="00CA770F" w:rsidRPr="00CA770F">
        <w:rPr>
          <w:rFonts w:ascii="Mistral" w:eastAsia="Times New Roman" w:hAnsi="Mistral" w:cstheme="minorHAnsi"/>
          <w:bCs/>
          <w:i/>
          <w:color w:val="000000" w:themeColor="text1"/>
        </w:rPr>
        <w:t xml:space="preserve"> Sd/-</w:t>
      </w:r>
    </w:p>
    <w:p w:rsidR="008B41DA" w:rsidRPr="000748E6" w:rsidRDefault="008B41DA" w:rsidP="0088793C">
      <w:pPr>
        <w:spacing w:after="0" w:line="240" w:lineRule="auto"/>
        <w:jc w:val="right"/>
        <w:rPr>
          <w:rFonts w:eastAsia="Times New Roman" w:cstheme="minorHAnsi"/>
          <w:b/>
          <w:bCs/>
          <w:color w:val="000000" w:themeColor="text1"/>
        </w:rPr>
      </w:pPr>
      <w:r w:rsidRPr="000748E6">
        <w:rPr>
          <w:rFonts w:eastAsia="Times New Roman" w:cstheme="minorHAnsi"/>
          <w:b/>
          <w:bCs/>
          <w:color w:val="000000" w:themeColor="text1"/>
        </w:rPr>
        <w:t xml:space="preserve">(Dr. </w:t>
      </w:r>
      <w:r w:rsidR="000748E6" w:rsidRPr="000748E6">
        <w:rPr>
          <w:rFonts w:eastAsia="Times New Roman" w:cstheme="minorHAnsi"/>
          <w:b/>
          <w:bCs/>
          <w:color w:val="000000" w:themeColor="text1"/>
        </w:rPr>
        <w:t>Manju</w:t>
      </w:r>
      <w:r w:rsidR="00493E83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="00493E83">
        <w:rPr>
          <w:rFonts w:eastAsia="Times New Roman" w:cstheme="minorHAnsi"/>
          <w:b/>
          <w:bCs/>
          <w:color w:val="000000" w:themeColor="text1"/>
        </w:rPr>
        <w:t>L</w:t>
      </w:r>
      <w:r w:rsidR="000748E6" w:rsidRPr="000748E6">
        <w:rPr>
          <w:rFonts w:eastAsia="Times New Roman" w:cstheme="minorHAnsi"/>
          <w:b/>
          <w:bCs/>
          <w:color w:val="000000" w:themeColor="text1"/>
        </w:rPr>
        <w:t>ekshmi</w:t>
      </w:r>
      <w:proofErr w:type="spellEnd"/>
      <w:r w:rsidR="000748E6" w:rsidRPr="000748E6">
        <w:rPr>
          <w:rFonts w:eastAsia="Times New Roman" w:cstheme="minorHAnsi"/>
          <w:b/>
          <w:bCs/>
          <w:color w:val="000000" w:themeColor="text1"/>
        </w:rPr>
        <w:t xml:space="preserve"> </w:t>
      </w:r>
      <w:r w:rsidR="00493E83">
        <w:rPr>
          <w:rFonts w:eastAsia="Times New Roman" w:cstheme="minorHAnsi"/>
          <w:b/>
          <w:bCs/>
          <w:color w:val="000000" w:themeColor="text1"/>
        </w:rPr>
        <w:t>.</w:t>
      </w:r>
      <w:r w:rsidR="000748E6" w:rsidRPr="000748E6">
        <w:rPr>
          <w:rFonts w:eastAsia="Times New Roman" w:cstheme="minorHAnsi"/>
          <w:b/>
          <w:bCs/>
          <w:color w:val="000000" w:themeColor="text1"/>
        </w:rPr>
        <w:t>N</w:t>
      </w:r>
      <w:r w:rsidRPr="000748E6">
        <w:rPr>
          <w:rFonts w:eastAsia="Times New Roman" w:cstheme="minorHAnsi"/>
          <w:b/>
          <w:bCs/>
          <w:color w:val="000000" w:themeColor="text1"/>
        </w:rPr>
        <w:t>)</w:t>
      </w:r>
    </w:p>
    <w:p w:rsidR="00EA335C" w:rsidRPr="000748E6" w:rsidRDefault="008B41DA" w:rsidP="0088793C">
      <w:pPr>
        <w:spacing w:after="0" w:line="240" w:lineRule="auto"/>
        <w:jc w:val="right"/>
        <w:rPr>
          <w:rFonts w:eastAsia="Times New Roman" w:cstheme="minorHAnsi"/>
          <w:b/>
          <w:bCs/>
          <w:color w:val="000000" w:themeColor="text1"/>
        </w:rPr>
      </w:pP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</w:r>
      <w:r w:rsidRPr="000748E6">
        <w:rPr>
          <w:rFonts w:eastAsia="Times New Roman" w:cstheme="minorHAnsi"/>
          <w:b/>
          <w:bCs/>
          <w:color w:val="000000" w:themeColor="text1"/>
        </w:rPr>
        <w:tab/>
        <w:t xml:space="preserve">       </w:t>
      </w:r>
      <w:r w:rsidR="000748E6" w:rsidRPr="000748E6">
        <w:rPr>
          <w:rFonts w:eastAsia="Times New Roman" w:cstheme="minorHAnsi"/>
          <w:b/>
          <w:bCs/>
          <w:color w:val="000000" w:themeColor="text1"/>
        </w:rPr>
        <w:t xml:space="preserve">Sr. </w:t>
      </w:r>
      <w:r w:rsidR="00555FA9" w:rsidRPr="000748E6">
        <w:rPr>
          <w:rFonts w:eastAsia="Times New Roman" w:cstheme="minorHAnsi"/>
          <w:b/>
          <w:bCs/>
          <w:color w:val="000000" w:themeColor="text1"/>
        </w:rPr>
        <w:t xml:space="preserve">Scientist &amp; </w:t>
      </w:r>
    </w:p>
    <w:p w:rsidR="008B41DA" w:rsidRPr="000748E6" w:rsidRDefault="00555FA9" w:rsidP="0088793C">
      <w:pPr>
        <w:spacing w:after="0" w:line="240" w:lineRule="auto"/>
        <w:jc w:val="right"/>
        <w:rPr>
          <w:rFonts w:eastAsia="Times New Roman" w:cstheme="minorHAnsi"/>
          <w:b/>
          <w:bCs/>
          <w:color w:val="000000" w:themeColor="text1"/>
        </w:rPr>
      </w:pPr>
      <w:r w:rsidRPr="000748E6">
        <w:rPr>
          <w:rFonts w:eastAsia="Times New Roman" w:cstheme="minorHAnsi"/>
          <w:b/>
          <w:bCs/>
          <w:color w:val="000000" w:themeColor="text1"/>
        </w:rPr>
        <w:t>PI of the Project</w:t>
      </w:r>
      <w:r w:rsidR="008B41DA" w:rsidRPr="000748E6">
        <w:rPr>
          <w:rFonts w:eastAsia="Times New Roman" w:cstheme="minorHAnsi"/>
          <w:b/>
          <w:bCs/>
          <w:color w:val="000000" w:themeColor="text1"/>
        </w:rPr>
        <w:t xml:space="preserve"> </w:t>
      </w:r>
    </w:p>
    <w:p w:rsidR="008B41DA" w:rsidRPr="000748E6" w:rsidRDefault="008B41DA" w:rsidP="008B41DA">
      <w:pPr>
        <w:spacing w:after="0"/>
        <w:rPr>
          <w:rFonts w:cstheme="minorHAnsi"/>
          <w:b/>
          <w:bCs/>
        </w:rPr>
      </w:pPr>
    </w:p>
    <w:p w:rsidR="00822763" w:rsidRPr="000748E6" w:rsidRDefault="00822763" w:rsidP="008B41DA">
      <w:pPr>
        <w:spacing w:after="0"/>
        <w:rPr>
          <w:rFonts w:cstheme="minorHAnsi"/>
          <w:b/>
          <w:bCs/>
        </w:rPr>
      </w:pPr>
    </w:p>
    <w:p w:rsidR="00CE6D8D" w:rsidRPr="000748E6" w:rsidRDefault="00CE6D8D" w:rsidP="008B41DA">
      <w:pPr>
        <w:spacing w:after="0"/>
        <w:rPr>
          <w:rFonts w:cstheme="minorHAnsi"/>
          <w:b/>
          <w:bCs/>
        </w:rPr>
      </w:pPr>
    </w:p>
    <w:p w:rsidR="00CE6D8D" w:rsidRPr="00D266DE" w:rsidRDefault="00CE6D8D" w:rsidP="008B41DA">
      <w:pPr>
        <w:spacing w:after="0"/>
        <w:rPr>
          <w:rFonts w:cstheme="minorHAnsi"/>
          <w:b/>
          <w:bCs/>
        </w:rPr>
      </w:pPr>
      <w:bookmarkStart w:id="0" w:name="_GoBack"/>
      <w:bookmarkEnd w:id="0"/>
    </w:p>
    <w:sectPr w:rsidR="00CE6D8D" w:rsidRPr="00D266DE" w:rsidSect="0088793C">
      <w:pgSz w:w="11906" w:h="16838" w:code="9"/>
      <w:pgMar w:top="142" w:right="12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2FA3"/>
    <w:multiLevelType w:val="hybridMultilevel"/>
    <w:tmpl w:val="63D0B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1EAE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5F491A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3E36FF"/>
    <w:multiLevelType w:val="hybridMultilevel"/>
    <w:tmpl w:val="2B68A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56"/>
    <w:rsid w:val="0000413C"/>
    <w:rsid w:val="00005A99"/>
    <w:rsid w:val="00005C55"/>
    <w:rsid w:val="00006619"/>
    <w:rsid w:val="000120FD"/>
    <w:rsid w:val="0001370D"/>
    <w:rsid w:val="00024D77"/>
    <w:rsid w:val="00031498"/>
    <w:rsid w:val="0003636E"/>
    <w:rsid w:val="00037B10"/>
    <w:rsid w:val="0004122A"/>
    <w:rsid w:val="00046D62"/>
    <w:rsid w:val="00052430"/>
    <w:rsid w:val="00055CFA"/>
    <w:rsid w:val="00057A16"/>
    <w:rsid w:val="00061579"/>
    <w:rsid w:val="00061D33"/>
    <w:rsid w:val="000629C1"/>
    <w:rsid w:val="00062E41"/>
    <w:rsid w:val="000660F9"/>
    <w:rsid w:val="0006660A"/>
    <w:rsid w:val="000674DC"/>
    <w:rsid w:val="000748E6"/>
    <w:rsid w:val="000A1651"/>
    <w:rsid w:val="000B05CB"/>
    <w:rsid w:val="000C1245"/>
    <w:rsid w:val="000C3400"/>
    <w:rsid w:val="000C78AE"/>
    <w:rsid w:val="000D16C1"/>
    <w:rsid w:val="000D2703"/>
    <w:rsid w:val="000E5576"/>
    <w:rsid w:val="000F3A7C"/>
    <w:rsid w:val="000F3B26"/>
    <w:rsid w:val="000F5E64"/>
    <w:rsid w:val="00101E6D"/>
    <w:rsid w:val="00102280"/>
    <w:rsid w:val="00105A57"/>
    <w:rsid w:val="001065CB"/>
    <w:rsid w:val="00115143"/>
    <w:rsid w:val="001179FF"/>
    <w:rsid w:val="00117B34"/>
    <w:rsid w:val="00121EE1"/>
    <w:rsid w:val="00122DEE"/>
    <w:rsid w:val="001266A1"/>
    <w:rsid w:val="00132921"/>
    <w:rsid w:val="001339DD"/>
    <w:rsid w:val="0014375F"/>
    <w:rsid w:val="00144968"/>
    <w:rsid w:val="0015105C"/>
    <w:rsid w:val="001543AA"/>
    <w:rsid w:val="00154980"/>
    <w:rsid w:val="00161667"/>
    <w:rsid w:val="001622C3"/>
    <w:rsid w:val="001645EC"/>
    <w:rsid w:val="00167D81"/>
    <w:rsid w:val="001709EF"/>
    <w:rsid w:val="001725C0"/>
    <w:rsid w:val="00181D90"/>
    <w:rsid w:val="0019309B"/>
    <w:rsid w:val="0019312D"/>
    <w:rsid w:val="00197A44"/>
    <w:rsid w:val="001A189C"/>
    <w:rsid w:val="001A5C62"/>
    <w:rsid w:val="001B1B22"/>
    <w:rsid w:val="001B37F6"/>
    <w:rsid w:val="001B63AF"/>
    <w:rsid w:val="001B7436"/>
    <w:rsid w:val="001C0A04"/>
    <w:rsid w:val="001C66A7"/>
    <w:rsid w:val="001C763A"/>
    <w:rsid w:val="001D2D2C"/>
    <w:rsid w:val="001D4C43"/>
    <w:rsid w:val="001D5793"/>
    <w:rsid w:val="001E28ED"/>
    <w:rsid w:val="001E2E42"/>
    <w:rsid w:val="001E6880"/>
    <w:rsid w:val="001E7451"/>
    <w:rsid w:val="002028DF"/>
    <w:rsid w:val="00203D12"/>
    <w:rsid w:val="00205BE1"/>
    <w:rsid w:val="00206943"/>
    <w:rsid w:val="00213758"/>
    <w:rsid w:val="00223E5B"/>
    <w:rsid w:val="00226503"/>
    <w:rsid w:val="002305E8"/>
    <w:rsid w:val="0023480E"/>
    <w:rsid w:val="00234885"/>
    <w:rsid w:val="00234C60"/>
    <w:rsid w:val="00243762"/>
    <w:rsid w:val="00245259"/>
    <w:rsid w:val="00245A03"/>
    <w:rsid w:val="00246160"/>
    <w:rsid w:val="00250DC3"/>
    <w:rsid w:val="002539FE"/>
    <w:rsid w:val="00255A23"/>
    <w:rsid w:val="002615C0"/>
    <w:rsid w:val="00263B49"/>
    <w:rsid w:val="00265171"/>
    <w:rsid w:val="00265349"/>
    <w:rsid w:val="00265FCB"/>
    <w:rsid w:val="00286DB3"/>
    <w:rsid w:val="00297AA0"/>
    <w:rsid w:val="002A02A3"/>
    <w:rsid w:val="002A3BFC"/>
    <w:rsid w:val="002A65AB"/>
    <w:rsid w:val="002A6B48"/>
    <w:rsid w:val="002A72DD"/>
    <w:rsid w:val="002A737C"/>
    <w:rsid w:val="002B00AB"/>
    <w:rsid w:val="002B48F7"/>
    <w:rsid w:val="002C7A30"/>
    <w:rsid w:val="002D4DAD"/>
    <w:rsid w:val="002E4D72"/>
    <w:rsid w:val="002F1049"/>
    <w:rsid w:val="002F6C72"/>
    <w:rsid w:val="002F7DAF"/>
    <w:rsid w:val="003078A2"/>
    <w:rsid w:val="0032052B"/>
    <w:rsid w:val="00321D6C"/>
    <w:rsid w:val="00322A2E"/>
    <w:rsid w:val="0032321E"/>
    <w:rsid w:val="003238B8"/>
    <w:rsid w:val="0033046D"/>
    <w:rsid w:val="00330727"/>
    <w:rsid w:val="0033134E"/>
    <w:rsid w:val="00332401"/>
    <w:rsid w:val="003373F9"/>
    <w:rsid w:val="0034712C"/>
    <w:rsid w:val="00357013"/>
    <w:rsid w:val="00357AF2"/>
    <w:rsid w:val="00374BB5"/>
    <w:rsid w:val="00380A6B"/>
    <w:rsid w:val="003816ED"/>
    <w:rsid w:val="0038657C"/>
    <w:rsid w:val="00386ACE"/>
    <w:rsid w:val="0039567D"/>
    <w:rsid w:val="0039587E"/>
    <w:rsid w:val="00396AFC"/>
    <w:rsid w:val="003A3B72"/>
    <w:rsid w:val="003A7134"/>
    <w:rsid w:val="003B136D"/>
    <w:rsid w:val="003B34EB"/>
    <w:rsid w:val="003C0537"/>
    <w:rsid w:val="003C65FD"/>
    <w:rsid w:val="003D0B98"/>
    <w:rsid w:val="003D336F"/>
    <w:rsid w:val="003D3C56"/>
    <w:rsid w:val="003E254C"/>
    <w:rsid w:val="003E496B"/>
    <w:rsid w:val="003E71FD"/>
    <w:rsid w:val="003F148E"/>
    <w:rsid w:val="003F2EB4"/>
    <w:rsid w:val="004046CF"/>
    <w:rsid w:val="00405020"/>
    <w:rsid w:val="00405630"/>
    <w:rsid w:val="00406998"/>
    <w:rsid w:val="00407151"/>
    <w:rsid w:val="00410EAE"/>
    <w:rsid w:val="004118E8"/>
    <w:rsid w:val="00425CD4"/>
    <w:rsid w:val="00427A12"/>
    <w:rsid w:val="004327C8"/>
    <w:rsid w:val="00434D3D"/>
    <w:rsid w:val="00434E39"/>
    <w:rsid w:val="0043507F"/>
    <w:rsid w:val="0044757E"/>
    <w:rsid w:val="0044777A"/>
    <w:rsid w:val="00451A46"/>
    <w:rsid w:val="0045325A"/>
    <w:rsid w:val="00453C1A"/>
    <w:rsid w:val="00466D83"/>
    <w:rsid w:val="00471971"/>
    <w:rsid w:val="0047423C"/>
    <w:rsid w:val="00476804"/>
    <w:rsid w:val="0048188C"/>
    <w:rsid w:val="00483E68"/>
    <w:rsid w:val="00484689"/>
    <w:rsid w:val="00492ECB"/>
    <w:rsid w:val="00493E83"/>
    <w:rsid w:val="004A6488"/>
    <w:rsid w:val="004B181F"/>
    <w:rsid w:val="004B2F26"/>
    <w:rsid w:val="004B3932"/>
    <w:rsid w:val="004B7A43"/>
    <w:rsid w:val="004C1BFD"/>
    <w:rsid w:val="004C37B9"/>
    <w:rsid w:val="004C5EF5"/>
    <w:rsid w:val="004C7ECC"/>
    <w:rsid w:val="004D07D7"/>
    <w:rsid w:val="004D7C0F"/>
    <w:rsid w:val="004E4842"/>
    <w:rsid w:val="004E74F1"/>
    <w:rsid w:val="004F4202"/>
    <w:rsid w:val="005118E0"/>
    <w:rsid w:val="0051669A"/>
    <w:rsid w:val="005174E2"/>
    <w:rsid w:val="005239C5"/>
    <w:rsid w:val="00525FB0"/>
    <w:rsid w:val="00526526"/>
    <w:rsid w:val="00526945"/>
    <w:rsid w:val="00530F47"/>
    <w:rsid w:val="0053386A"/>
    <w:rsid w:val="00547A29"/>
    <w:rsid w:val="00547F6D"/>
    <w:rsid w:val="00551888"/>
    <w:rsid w:val="00555107"/>
    <w:rsid w:val="00555FA9"/>
    <w:rsid w:val="00561CD5"/>
    <w:rsid w:val="0056666B"/>
    <w:rsid w:val="00567A75"/>
    <w:rsid w:val="00573048"/>
    <w:rsid w:val="005763D0"/>
    <w:rsid w:val="00582EBB"/>
    <w:rsid w:val="005833A9"/>
    <w:rsid w:val="0059760A"/>
    <w:rsid w:val="005B2AFA"/>
    <w:rsid w:val="005C1019"/>
    <w:rsid w:val="005C3CBA"/>
    <w:rsid w:val="005D36D7"/>
    <w:rsid w:val="005E0B64"/>
    <w:rsid w:val="005E4520"/>
    <w:rsid w:val="005E454B"/>
    <w:rsid w:val="005E4DBF"/>
    <w:rsid w:val="005E5189"/>
    <w:rsid w:val="005E56E8"/>
    <w:rsid w:val="005E7956"/>
    <w:rsid w:val="005F3B08"/>
    <w:rsid w:val="005F6937"/>
    <w:rsid w:val="005F7567"/>
    <w:rsid w:val="006045B3"/>
    <w:rsid w:val="0060553B"/>
    <w:rsid w:val="006111CF"/>
    <w:rsid w:val="006121BB"/>
    <w:rsid w:val="00613978"/>
    <w:rsid w:val="00616925"/>
    <w:rsid w:val="006176F6"/>
    <w:rsid w:val="006212AE"/>
    <w:rsid w:val="006212FE"/>
    <w:rsid w:val="006240DC"/>
    <w:rsid w:val="00630473"/>
    <w:rsid w:val="00631AF4"/>
    <w:rsid w:val="00632F8D"/>
    <w:rsid w:val="006408F8"/>
    <w:rsid w:val="00640F20"/>
    <w:rsid w:val="00651D72"/>
    <w:rsid w:val="00652869"/>
    <w:rsid w:val="00653EEA"/>
    <w:rsid w:val="006563E3"/>
    <w:rsid w:val="00657A3C"/>
    <w:rsid w:val="00660978"/>
    <w:rsid w:val="006634A9"/>
    <w:rsid w:val="0067420E"/>
    <w:rsid w:val="006772D0"/>
    <w:rsid w:val="00677F54"/>
    <w:rsid w:val="00682765"/>
    <w:rsid w:val="006834EE"/>
    <w:rsid w:val="006847F4"/>
    <w:rsid w:val="00687F89"/>
    <w:rsid w:val="0069130F"/>
    <w:rsid w:val="00692A98"/>
    <w:rsid w:val="006A5B01"/>
    <w:rsid w:val="006B0BCB"/>
    <w:rsid w:val="006B4544"/>
    <w:rsid w:val="006C624E"/>
    <w:rsid w:val="006D4CC6"/>
    <w:rsid w:val="006D6747"/>
    <w:rsid w:val="006D68B2"/>
    <w:rsid w:val="006D6D47"/>
    <w:rsid w:val="006E2E0B"/>
    <w:rsid w:val="006F10C0"/>
    <w:rsid w:val="006F1462"/>
    <w:rsid w:val="006F1A95"/>
    <w:rsid w:val="006F4053"/>
    <w:rsid w:val="006F6AA4"/>
    <w:rsid w:val="00704719"/>
    <w:rsid w:val="0070673E"/>
    <w:rsid w:val="007068B1"/>
    <w:rsid w:val="00714C66"/>
    <w:rsid w:val="0072010F"/>
    <w:rsid w:val="0072256A"/>
    <w:rsid w:val="00732ECF"/>
    <w:rsid w:val="007349C9"/>
    <w:rsid w:val="0074087E"/>
    <w:rsid w:val="0074115E"/>
    <w:rsid w:val="00742E33"/>
    <w:rsid w:val="007434F8"/>
    <w:rsid w:val="00745040"/>
    <w:rsid w:val="00746093"/>
    <w:rsid w:val="007462C5"/>
    <w:rsid w:val="00754BB4"/>
    <w:rsid w:val="00756E0C"/>
    <w:rsid w:val="00762A8B"/>
    <w:rsid w:val="00767E07"/>
    <w:rsid w:val="00770291"/>
    <w:rsid w:val="00770AF3"/>
    <w:rsid w:val="00772537"/>
    <w:rsid w:val="007758BE"/>
    <w:rsid w:val="007903F3"/>
    <w:rsid w:val="00790CE1"/>
    <w:rsid w:val="0079208B"/>
    <w:rsid w:val="00794B20"/>
    <w:rsid w:val="00795BA9"/>
    <w:rsid w:val="00797B05"/>
    <w:rsid w:val="007A0A2F"/>
    <w:rsid w:val="007A143E"/>
    <w:rsid w:val="007A4DE9"/>
    <w:rsid w:val="007B0CD6"/>
    <w:rsid w:val="007C1247"/>
    <w:rsid w:val="007C3A45"/>
    <w:rsid w:val="007D1C94"/>
    <w:rsid w:val="007D1D7C"/>
    <w:rsid w:val="007D2B1C"/>
    <w:rsid w:val="007D3F13"/>
    <w:rsid w:val="007D737F"/>
    <w:rsid w:val="007E159B"/>
    <w:rsid w:val="007E16C3"/>
    <w:rsid w:val="007E1F4F"/>
    <w:rsid w:val="007F08A6"/>
    <w:rsid w:val="007F1F8F"/>
    <w:rsid w:val="007F224C"/>
    <w:rsid w:val="007F6961"/>
    <w:rsid w:val="00800C09"/>
    <w:rsid w:val="00801060"/>
    <w:rsid w:val="008020CF"/>
    <w:rsid w:val="00806B56"/>
    <w:rsid w:val="008072BC"/>
    <w:rsid w:val="00822763"/>
    <w:rsid w:val="008234AA"/>
    <w:rsid w:val="00832E5D"/>
    <w:rsid w:val="008337CF"/>
    <w:rsid w:val="00835550"/>
    <w:rsid w:val="008426C6"/>
    <w:rsid w:val="00844BA6"/>
    <w:rsid w:val="008500B7"/>
    <w:rsid w:val="00850832"/>
    <w:rsid w:val="00855D56"/>
    <w:rsid w:val="008569FD"/>
    <w:rsid w:val="0085758B"/>
    <w:rsid w:val="00862255"/>
    <w:rsid w:val="0086589E"/>
    <w:rsid w:val="00873244"/>
    <w:rsid w:val="00873249"/>
    <w:rsid w:val="00881015"/>
    <w:rsid w:val="00883431"/>
    <w:rsid w:val="0088711E"/>
    <w:rsid w:val="0088793C"/>
    <w:rsid w:val="008906F5"/>
    <w:rsid w:val="00895779"/>
    <w:rsid w:val="00896E9D"/>
    <w:rsid w:val="008A11D8"/>
    <w:rsid w:val="008A4E35"/>
    <w:rsid w:val="008B40B6"/>
    <w:rsid w:val="008B41DA"/>
    <w:rsid w:val="008C16AB"/>
    <w:rsid w:val="008C482D"/>
    <w:rsid w:val="008C4E89"/>
    <w:rsid w:val="008C7539"/>
    <w:rsid w:val="008D1AAE"/>
    <w:rsid w:val="008E3ABA"/>
    <w:rsid w:val="008F03FD"/>
    <w:rsid w:val="008F18D4"/>
    <w:rsid w:val="008F19C0"/>
    <w:rsid w:val="008F1CE4"/>
    <w:rsid w:val="0090718D"/>
    <w:rsid w:val="00907BAF"/>
    <w:rsid w:val="0091022D"/>
    <w:rsid w:val="009141B4"/>
    <w:rsid w:val="00922902"/>
    <w:rsid w:val="00922EC2"/>
    <w:rsid w:val="009269CF"/>
    <w:rsid w:val="00927350"/>
    <w:rsid w:val="00927CB1"/>
    <w:rsid w:val="0094388B"/>
    <w:rsid w:val="0094652E"/>
    <w:rsid w:val="0095063D"/>
    <w:rsid w:val="0095162D"/>
    <w:rsid w:val="00953C22"/>
    <w:rsid w:val="009545C0"/>
    <w:rsid w:val="00954757"/>
    <w:rsid w:val="009554D5"/>
    <w:rsid w:val="009571C3"/>
    <w:rsid w:val="00957CDB"/>
    <w:rsid w:val="00963767"/>
    <w:rsid w:val="00966F9F"/>
    <w:rsid w:val="00967C7B"/>
    <w:rsid w:val="00970534"/>
    <w:rsid w:val="00971B46"/>
    <w:rsid w:val="00973B14"/>
    <w:rsid w:val="00976DE6"/>
    <w:rsid w:val="009825D4"/>
    <w:rsid w:val="009926B0"/>
    <w:rsid w:val="009A0C6B"/>
    <w:rsid w:val="009A3EE2"/>
    <w:rsid w:val="009B0B95"/>
    <w:rsid w:val="009B249E"/>
    <w:rsid w:val="009B3530"/>
    <w:rsid w:val="009B3F31"/>
    <w:rsid w:val="009C4A96"/>
    <w:rsid w:val="009C715E"/>
    <w:rsid w:val="009D565B"/>
    <w:rsid w:val="009D5944"/>
    <w:rsid w:val="009E09CC"/>
    <w:rsid w:val="009E5EEA"/>
    <w:rsid w:val="009E661B"/>
    <w:rsid w:val="009E743C"/>
    <w:rsid w:val="009F0AFE"/>
    <w:rsid w:val="009F2792"/>
    <w:rsid w:val="00A008A8"/>
    <w:rsid w:val="00A02A24"/>
    <w:rsid w:val="00A10F34"/>
    <w:rsid w:val="00A160E1"/>
    <w:rsid w:val="00A21481"/>
    <w:rsid w:val="00A22520"/>
    <w:rsid w:val="00A23040"/>
    <w:rsid w:val="00A24C75"/>
    <w:rsid w:val="00A31126"/>
    <w:rsid w:val="00A321BF"/>
    <w:rsid w:val="00A43584"/>
    <w:rsid w:val="00A439AA"/>
    <w:rsid w:val="00A46F2C"/>
    <w:rsid w:val="00A50314"/>
    <w:rsid w:val="00A503A8"/>
    <w:rsid w:val="00A5237C"/>
    <w:rsid w:val="00A52759"/>
    <w:rsid w:val="00A53391"/>
    <w:rsid w:val="00A535C1"/>
    <w:rsid w:val="00A56158"/>
    <w:rsid w:val="00A605BE"/>
    <w:rsid w:val="00A60F15"/>
    <w:rsid w:val="00A7145E"/>
    <w:rsid w:val="00A73D07"/>
    <w:rsid w:val="00A75375"/>
    <w:rsid w:val="00A75A79"/>
    <w:rsid w:val="00A77D0F"/>
    <w:rsid w:val="00A813EA"/>
    <w:rsid w:val="00A84302"/>
    <w:rsid w:val="00AA3307"/>
    <w:rsid w:val="00AA59F0"/>
    <w:rsid w:val="00AA7869"/>
    <w:rsid w:val="00AB032D"/>
    <w:rsid w:val="00AB2833"/>
    <w:rsid w:val="00AC233D"/>
    <w:rsid w:val="00AC5536"/>
    <w:rsid w:val="00AC7DF8"/>
    <w:rsid w:val="00AD4CC5"/>
    <w:rsid w:val="00AD533C"/>
    <w:rsid w:val="00AD7194"/>
    <w:rsid w:val="00AD7A48"/>
    <w:rsid w:val="00AE30E9"/>
    <w:rsid w:val="00AF1C45"/>
    <w:rsid w:val="00AF3EB8"/>
    <w:rsid w:val="00B04EDC"/>
    <w:rsid w:val="00B061C5"/>
    <w:rsid w:val="00B078B8"/>
    <w:rsid w:val="00B15101"/>
    <w:rsid w:val="00B208F1"/>
    <w:rsid w:val="00B21C00"/>
    <w:rsid w:val="00B22DCC"/>
    <w:rsid w:val="00B26E8F"/>
    <w:rsid w:val="00B27F8C"/>
    <w:rsid w:val="00B300CB"/>
    <w:rsid w:val="00B33766"/>
    <w:rsid w:val="00B41671"/>
    <w:rsid w:val="00B44714"/>
    <w:rsid w:val="00B6024A"/>
    <w:rsid w:val="00B616B0"/>
    <w:rsid w:val="00B62883"/>
    <w:rsid w:val="00B71249"/>
    <w:rsid w:val="00B737BE"/>
    <w:rsid w:val="00B77833"/>
    <w:rsid w:val="00B819C3"/>
    <w:rsid w:val="00B8651F"/>
    <w:rsid w:val="00B94EBE"/>
    <w:rsid w:val="00BB38BA"/>
    <w:rsid w:val="00BC15D6"/>
    <w:rsid w:val="00BC73AF"/>
    <w:rsid w:val="00BC794E"/>
    <w:rsid w:val="00BD1B4F"/>
    <w:rsid w:val="00BD4082"/>
    <w:rsid w:val="00BD55B2"/>
    <w:rsid w:val="00BD6AEC"/>
    <w:rsid w:val="00BE35CA"/>
    <w:rsid w:val="00BE41D8"/>
    <w:rsid w:val="00BF0836"/>
    <w:rsid w:val="00BF3873"/>
    <w:rsid w:val="00C03508"/>
    <w:rsid w:val="00C03A56"/>
    <w:rsid w:val="00C06636"/>
    <w:rsid w:val="00C11D63"/>
    <w:rsid w:val="00C27857"/>
    <w:rsid w:val="00C31734"/>
    <w:rsid w:val="00C37D70"/>
    <w:rsid w:val="00C414FA"/>
    <w:rsid w:val="00C42873"/>
    <w:rsid w:val="00C45AB9"/>
    <w:rsid w:val="00C5255C"/>
    <w:rsid w:val="00C533FA"/>
    <w:rsid w:val="00C53A0C"/>
    <w:rsid w:val="00C572CB"/>
    <w:rsid w:val="00C63677"/>
    <w:rsid w:val="00C63F82"/>
    <w:rsid w:val="00C66096"/>
    <w:rsid w:val="00C7310C"/>
    <w:rsid w:val="00C778BD"/>
    <w:rsid w:val="00C77A7F"/>
    <w:rsid w:val="00C829AA"/>
    <w:rsid w:val="00CA2907"/>
    <w:rsid w:val="00CA770F"/>
    <w:rsid w:val="00CB05E5"/>
    <w:rsid w:val="00CB2F5D"/>
    <w:rsid w:val="00CB3A6E"/>
    <w:rsid w:val="00CB3FBB"/>
    <w:rsid w:val="00CB48E7"/>
    <w:rsid w:val="00CD388D"/>
    <w:rsid w:val="00CD4356"/>
    <w:rsid w:val="00CD79BD"/>
    <w:rsid w:val="00CE120A"/>
    <w:rsid w:val="00CE6D8D"/>
    <w:rsid w:val="00CF2694"/>
    <w:rsid w:val="00CF6A0B"/>
    <w:rsid w:val="00D01171"/>
    <w:rsid w:val="00D021AD"/>
    <w:rsid w:val="00D028A9"/>
    <w:rsid w:val="00D02EDA"/>
    <w:rsid w:val="00D05013"/>
    <w:rsid w:val="00D050AB"/>
    <w:rsid w:val="00D0569F"/>
    <w:rsid w:val="00D07132"/>
    <w:rsid w:val="00D26279"/>
    <w:rsid w:val="00D266DE"/>
    <w:rsid w:val="00D472A6"/>
    <w:rsid w:val="00D55680"/>
    <w:rsid w:val="00D56F23"/>
    <w:rsid w:val="00D629EB"/>
    <w:rsid w:val="00D65A8C"/>
    <w:rsid w:val="00D66B34"/>
    <w:rsid w:val="00D7209F"/>
    <w:rsid w:val="00D739D3"/>
    <w:rsid w:val="00D751FE"/>
    <w:rsid w:val="00D7685B"/>
    <w:rsid w:val="00D7717E"/>
    <w:rsid w:val="00D816C2"/>
    <w:rsid w:val="00D8258D"/>
    <w:rsid w:val="00D8394A"/>
    <w:rsid w:val="00D85473"/>
    <w:rsid w:val="00D85B28"/>
    <w:rsid w:val="00D873E4"/>
    <w:rsid w:val="00D92169"/>
    <w:rsid w:val="00D92917"/>
    <w:rsid w:val="00DA0F67"/>
    <w:rsid w:val="00DA18C0"/>
    <w:rsid w:val="00DB6169"/>
    <w:rsid w:val="00DB62F9"/>
    <w:rsid w:val="00DB6FDA"/>
    <w:rsid w:val="00DC0EB9"/>
    <w:rsid w:val="00DC1A51"/>
    <w:rsid w:val="00DC2BA9"/>
    <w:rsid w:val="00DD2D43"/>
    <w:rsid w:val="00DD4249"/>
    <w:rsid w:val="00DD611F"/>
    <w:rsid w:val="00DF5F81"/>
    <w:rsid w:val="00DF6F4C"/>
    <w:rsid w:val="00DF7F39"/>
    <w:rsid w:val="00E01A32"/>
    <w:rsid w:val="00E046FB"/>
    <w:rsid w:val="00E051CD"/>
    <w:rsid w:val="00E13468"/>
    <w:rsid w:val="00E211A9"/>
    <w:rsid w:val="00E31217"/>
    <w:rsid w:val="00E326A1"/>
    <w:rsid w:val="00E42E50"/>
    <w:rsid w:val="00E50F7F"/>
    <w:rsid w:val="00E51331"/>
    <w:rsid w:val="00E53100"/>
    <w:rsid w:val="00E6342E"/>
    <w:rsid w:val="00E6546F"/>
    <w:rsid w:val="00E71203"/>
    <w:rsid w:val="00E73202"/>
    <w:rsid w:val="00E75936"/>
    <w:rsid w:val="00E8533E"/>
    <w:rsid w:val="00E875CC"/>
    <w:rsid w:val="00E92B73"/>
    <w:rsid w:val="00E96FDA"/>
    <w:rsid w:val="00EA04B6"/>
    <w:rsid w:val="00EA0BF7"/>
    <w:rsid w:val="00EA2116"/>
    <w:rsid w:val="00EA335A"/>
    <w:rsid w:val="00EA335C"/>
    <w:rsid w:val="00EB0DCB"/>
    <w:rsid w:val="00EB3B82"/>
    <w:rsid w:val="00EB45AA"/>
    <w:rsid w:val="00EB52A6"/>
    <w:rsid w:val="00EB61AE"/>
    <w:rsid w:val="00EB66E2"/>
    <w:rsid w:val="00EB682E"/>
    <w:rsid w:val="00EC0424"/>
    <w:rsid w:val="00ED343E"/>
    <w:rsid w:val="00ED747A"/>
    <w:rsid w:val="00EE0AF8"/>
    <w:rsid w:val="00EE242A"/>
    <w:rsid w:val="00EE27B2"/>
    <w:rsid w:val="00EE769C"/>
    <w:rsid w:val="00EF2B1C"/>
    <w:rsid w:val="00EF7AC8"/>
    <w:rsid w:val="00F02006"/>
    <w:rsid w:val="00F069A0"/>
    <w:rsid w:val="00F0722F"/>
    <w:rsid w:val="00F144FD"/>
    <w:rsid w:val="00F20CA1"/>
    <w:rsid w:val="00F23A3E"/>
    <w:rsid w:val="00F24C80"/>
    <w:rsid w:val="00F30EAF"/>
    <w:rsid w:val="00F31987"/>
    <w:rsid w:val="00F407C4"/>
    <w:rsid w:val="00F47D2B"/>
    <w:rsid w:val="00F538A3"/>
    <w:rsid w:val="00F539C3"/>
    <w:rsid w:val="00F633A2"/>
    <w:rsid w:val="00F67D90"/>
    <w:rsid w:val="00F74496"/>
    <w:rsid w:val="00F76B10"/>
    <w:rsid w:val="00F82912"/>
    <w:rsid w:val="00F8433A"/>
    <w:rsid w:val="00F87DFA"/>
    <w:rsid w:val="00F92175"/>
    <w:rsid w:val="00F925E6"/>
    <w:rsid w:val="00F9274B"/>
    <w:rsid w:val="00FA19BB"/>
    <w:rsid w:val="00FA7615"/>
    <w:rsid w:val="00FA78A1"/>
    <w:rsid w:val="00FB0C8C"/>
    <w:rsid w:val="00FB2489"/>
    <w:rsid w:val="00FB4887"/>
    <w:rsid w:val="00FB494E"/>
    <w:rsid w:val="00FC133E"/>
    <w:rsid w:val="00FC457C"/>
    <w:rsid w:val="00FC73B1"/>
    <w:rsid w:val="00FD4A47"/>
    <w:rsid w:val="00FD532E"/>
    <w:rsid w:val="00FE16F3"/>
    <w:rsid w:val="00FE2C7D"/>
    <w:rsid w:val="00FE3D7F"/>
    <w:rsid w:val="00FE44A4"/>
    <w:rsid w:val="00FF5346"/>
    <w:rsid w:val="00FF683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E748-43EC-4BF0-9B40-4D0BF96C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AKMU-SNC</cp:lastModifiedBy>
  <cp:revision>3</cp:revision>
  <cp:lastPrinted>2025-04-30T05:57:00Z</cp:lastPrinted>
  <dcterms:created xsi:type="dcterms:W3CDTF">2025-05-06T04:19:00Z</dcterms:created>
  <dcterms:modified xsi:type="dcterms:W3CDTF">2025-05-06T04:24:00Z</dcterms:modified>
</cp:coreProperties>
</file>